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E5B7" w14:textId="77777777" w:rsidR="00273EF4" w:rsidRDefault="00273EF4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7D146050" w14:textId="77777777" w:rsidR="006E0CC0" w:rsidRPr="00C8497D" w:rsidRDefault="0028155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C8497D">
        <w:rPr>
          <w:rFonts w:ascii="Times New Roman" w:hAnsi="Times New Roman"/>
          <w:b/>
          <w:szCs w:val="24"/>
        </w:rPr>
        <w:t>ZAKRES UPOWAŻNIENIA KONSUMENTA</w:t>
      </w:r>
      <w:r w:rsidR="0020152E">
        <w:rPr>
          <w:rFonts w:ascii="Times New Roman" w:hAnsi="Times New Roman"/>
          <w:b/>
          <w:szCs w:val="24"/>
        </w:rPr>
        <w:t>*</w:t>
      </w:r>
    </w:p>
    <w:p w14:paraId="11BFDE2B" w14:textId="77777777" w:rsidR="00FD4202" w:rsidRPr="00C8497D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C8362D" w:rsidRPr="00E86A4C" w14:paraId="00E051D4" w14:textId="77777777" w:rsidTr="0013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08BAC9E7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C8362D" w:rsidRPr="00E86A4C" w14:paraId="7EC1F4DB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8AFDA41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4D54B7D8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1DC2AB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5BAE409D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71DB747C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0B10ADDD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19EAB1A8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494D4AED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6F1A4EC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3F50BC10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174B92D9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51B3826E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5403380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B048153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76E24675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61B5F9B4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D394A55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9E54D7C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CDA6723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12070A7C" w14:textId="77777777" w:rsidTr="001365F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9F9232" w14:textId="77777777" w:rsidR="00C8362D" w:rsidRPr="003E4268" w:rsidRDefault="00C8362D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AB87901" w14:textId="77777777" w:rsidR="00C8362D" w:rsidRPr="00E86A4C" w:rsidRDefault="00C8362D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3329F8E9" w14:textId="77777777" w:rsidR="0020152E" w:rsidRDefault="0020152E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6C3ECF85" w14:textId="77777777" w:rsidR="00C8362D" w:rsidRDefault="00C8362D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0AC0918" w14:textId="77777777" w:rsidR="0020152E" w:rsidRPr="003E4268" w:rsidRDefault="0020152E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22E5A73A" w14:textId="77777777" w:rsidR="00C8362D" w:rsidRDefault="00C8362D" w:rsidP="00C8362D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C8362D" w:rsidRPr="00E86A4C" w14:paraId="49F0EEC9" w14:textId="77777777" w:rsidTr="001365F0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F4D16D0" w14:textId="77777777" w:rsidR="00C8362D" w:rsidRPr="001140BA" w:rsidRDefault="00C8362D" w:rsidP="001365F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B7112FD" w14:textId="77777777" w:rsidR="00C8362D" w:rsidRDefault="00C8362D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BF23D31" w14:textId="77777777" w:rsidR="0020152E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224D02" w14:textId="77777777" w:rsidR="0020152E" w:rsidRPr="00E86A4C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362D" w:rsidRPr="00E86A4C" w14:paraId="5D941BE6" w14:textId="77777777" w:rsidTr="001365F0">
        <w:trPr>
          <w:trHeight w:val="75"/>
        </w:trPr>
        <w:tc>
          <w:tcPr>
            <w:tcW w:w="9923" w:type="dxa"/>
            <w:gridSpan w:val="3"/>
          </w:tcPr>
          <w:p w14:paraId="3B05838A" w14:textId="77777777" w:rsidR="00C8362D" w:rsidRPr="00E86A4C" w:rsidRDefault="00C8362D" w:rsidP="001365F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C8362D" w:rsidRPr="00E86A4C" w14:paraId="0E468627" w14:textId="77777777" w:rsidTr="0020152E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15FF2D6F" w14:textId="77777777" w:rsidR="00C8362D" w:rsidRPr="00E86A4C" w:rsidRDefault="00C8362D" w:rsidP="001365F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797EBDDB" w14:textId="77777777" w:rsidR="00C8362D" w:rsidRPr="0020152E" w:rsidRDefault="0020152E" w:rsidP="00E84546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20152E">
              <w:rPr>
                <w:rFonts w:asciiTheme="minorHAnsi" w:eastAsiaTheme="minorEastAsia" w:hAnsiTheme="minorHAnsi" w:cs="Arial"/>
                <w:b/>
              </w:rPr>
              <w:t xml:space="preserve">Agencję Rozwoju Regionalnego S.A., </w:t>
            </w:r>
            <w:r w:rsidR="00E84546" w:rsidRPr="0020152E">
              <w:rPr>
                <w:rFonts w:asciiTheme="minorHAnsi" w:eastAsiaTheme="minorEastAsia" w:hAnsiTheme="minorHAnsi" w:cs="Arial"/>
                <w:b/>
              </w:rPr>
              <w:t>ul. Sulechowska 1</w:t>
            </w:r>
            <w:r w:rsidR="00E84546">
              <w:rPr>
                <w:rFonts w:asciiTheme="minorHAnsi" w:eastAsiaTheme="minorEastAsia" w:hAnsiTheme="minorHAnsi" w:cs="Arial"/>
                <w:b/>
              </w:rPr>
              <w:t xml:space="preserve">, </w:t>
            </w:r>
            <w:r w:rsidR="00533BEF">
              <w:rPr>
                <w:rFonts w:asciiTheme="minorHAnsi" w:eastAsiaTheme="minorEastAsia" w:hAnsiTheme="minorHAnsi" w:cs="Arial"/>
                <w:b/>
              </w:rPr>
              <w:t>65-022 Zielona Góra</w:t>
            </w:r>
            <w:r w:rsidRPr="0020152E">
              <w:rPr>
                <w:rFonts w:asciiTheme="minorHAnsi" w:eastAsiaTheme="minorEastAsia" w:hAnsiTheme="minorHAnsi" w:cs="Arial"/>
                <w:b/>
              </w:rPr>
              <w:t xml:space="preserve"> </w:t>
            </w:r>
          </w:p>
        </w:tc>
      </w:tr>
      <w:tr w:rsidR="00C8362D" w:rsidRPr="00E86A4C" w14:paraId="63C5021E" w14:textId="77777777" w:rsidTr="001365F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429548EE" w14:textId="77777777"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741BA63A" w14:textId="77777777"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17EF2D44" w14:textId="77777777" w:rsidR="00C8362D" w:rsidRPr="00B17F41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 z siedzibą w Warsza</w:t>
      </w:r>
      <w:r w:rsidR="000D65B7">
        <w:rPr>
          <w:rFonts w:asciiTheme="minorHAnsi" w:hAnsiTheme="minorHAnsi" w:cs="Arial"/>
          <w:sz w:val="18"/>
          <w:szCs w:val="18"/>
        </w:rPr>
        <w:t>wie przy ul. Zygmunta Modzelewskiego</w:t>
      </w:r>
      <w:r w:rsidRPr="00B17F41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4DA8408D" w14:textId="77777777" w:rsidR="00C8362D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C8362D" w14:paraId="6E519EEE" w14:textId="77777777" w:rsidTr="001365F0">
        <w:trPr>
          <w:trHeight w:val="377"/>
        </w:trPr>
        <w:tc>
          <w:tcPr>
            <w:tcW w:w="4533" w:type="dxa"/>
          </w:tcPr>
          <w:p w14:paraId="4AC13990" w14:textId="77777777" w:rsidR="00C8362D" w:rsidRDefault="00C8362D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1CA2911" w14:textId="77777777"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396769F" w14:textId="77777777"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C4B0353" w14:textId="77777777" w:rsidR="0020152E" w:rsidRDefault="0020152E" w:rsidP="0020152E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d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 xml:space="preserve">ata i </w:t>
      </w:r>
      <w:r>
        <w:rPr>
          <w:rFonts w:asciiTheme="minorHAnsi" w:hAnsiTheme="minorHAnsi" w:cs="Arial"/>
          <w:b/>
          <w:sz w:val="18"/>
          <w:szCs w:val="16"/>
        </w:rPr>
        <w:t xml:space="preserve">czytelny 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>podpis Konsumenta</w:t>
      </w:r>
    </w:p>
    <w:p w14:paraId="74CB7286" w14:textId="77777777" w:rsidR="0020152E" w:rsidRPr="00D558F4" w:rsidRDefault="00D558F4" w:rsidP="00D558F4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i/>
          <w:sz w:val="18"/>
          <w:szCs w:val="16"/>
        </w:rPr>
        <w:t>*w</w:t>
      </w:r>
      <w:r w:rsidR="0020152E" w:rsidRPr="00D558F4">
        <w:rPr>
          <w:rFonts w:asciiTheme="minorHAnsi" w:hAnsiTheme="minorHAnsi" w:cs="Arial"/>
          <w:i/>
          <w:sz w:val="18"/>
          <w:szCs w:val="16"/>
        </w:rPr>
        <w:t>ypełnić maszynowo lub ręcznie wielkimi, drukowanymi literam</w:t>
      </w:r>
      <w:r w:rsidRPr="00D558F4">
        <w:rPr>
          <w:rFonts w:asciiTheme="minorHAnsi" w:hAnsiTheme="minorHAnsi" w:cs="Arial"/>
          <w:i/>
          <w:sz w:val="18"/>
          <w:szCs w:val="16"/>
        </w:rPr>
        <w:t>i</w:t>
      </w:r>
    </w:p>
    <w:p w14:paraId="3BF563AF" w14:textId="77777777" w:rsidR="00D558F4" w:rsidRPr="00D558F4" w:rsidRDefault="00D558F4" w:rsidP="00D558F4">
      <w:pPr>
        <w:pStyle w:val="Akapitzlist"/>
        <w:suppressAutoHyphens/>
        <w:spacing w:after="120"/>
        <w:ind w:left="218"/>
        <w:rPr>
          <w:rFonts w:asciiTheme="minorHAnsi" w:hAnsiTheme="minorHAnsi" w:cs="Arial"/>
          <w:b/>
          <w:sz w:val="18"/>
          <w:szCs w:val="16"/>
        </w:rPr>
      </w:pPr>
    </w:p>
    <w:p w14:paraId="4FFE04B8" w14:textId="77777777" w:rsidR="00C8362D" w:rsidRPr="00B17F41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03"/>
        <w:gridCol w:w="1559"/>
        <w:gridCol w:w="426"/>
        <w:gridCol w:w="1133"/>
        <w:gridCol w:w="1560"/>
      </w:tblGrid>
      <w:tr w:rsidR="00C8362D" w:rsidRPr="00D21756" w14:paraId="2D535174" w14:textId="77777777" w:rsidTr="00E84546">
        <w:tc>
          <w:tcPr>
            <w:tcW w:w="3510" w:type="dxa"/>
            <w:gridSpan w:val="2"/>
          </w:tcPr>
          <w:p w14:paraId="5F07E002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14:paraId="4C298C69" w14:textId="77777777"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S.A.</w:t>
            </w:r>
          </w:p>
          <w:p w14:paraId="70FC7042" w14:textId="77777777" w:rsidR="00E84546" w:rsidRDefault="00E84546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ul. Sulechowska 1</w:t>
            </w:r>
            <w:r w:rsidR="00533BE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14:paraId="1F6B8532" w14:textId="77777777" w:rsidR="00E84546" w:rsidRDefault="00E84546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65-022 Zielona Góra</w:t>
            </w:r>
          </w:p>
          <w:p w14:paraId="7AE19452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B0400BB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239CD1FD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52309866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8362D" w:rsidRPr="00D21756" w14:paraId="02895875" w14:textId="77777777" w:rsidTr="00E84546">
        <w:tc>
          <w:tcPr>
            <w:tcW w:w="3510" w:type="dxa"/>
            <w:gridSpan w:val="2"/>
          </w:tcPr>
          <w:p w14:paraId="7068A528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</w:t>
            </w:r>
            <w:r w:rsidR="00E8454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E8454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j.w</w:t>
            </w:r>
            <w:proofErr w:type="spellEnd"/>
            <w:r w:rsidR="00E8454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14:paraId="7994DD73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F007099" w14:textId="77777777"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agencja@region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</w:tc>
        <w:tc>
          <w:tcPr>
            <w:tcW w:w="1559" w:type="dxa"/>
            <w:vAlign w:val="center"/>
          </w:tcPr>
          <w:p w14:paraId="2EEC861C" w14:textId="77777777" w:rsidR="00C8362D" w:rsidRPr="00D21756" w:rsidRDefault="00796007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C8362D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2E1A28F" w14:textId="77777777" w:rsidR="00C8362D" w:rsidRPr="000171D7" w:rsidRDefault="00796007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8" w:history="1">
              <w:r w:rsidR="00C8362D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65261F3D" w14:textId="77777777" w:rsidR="00C8362D" w:rsidRPr="00D21756" w:rsidRDefault="00796007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C8362D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8362D" w:rsidRPr="00D21756" w14:paraId="0A6EB84C" w14:textId="77777777" w:rsidTr="00E84546">
        <w:tc>
          <w:tcPr>
            <w:tcW w:w="3510" w:type="dxa"/>
            <w:gridSpan w:val="2"/>
          </w:tcPr>
          <w:p w14:paraId="6A132631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14:paraId="7BAD0DA7" w14:textId="77777777" w:rsidR="00C8362D" w:rsidRDefault="00E84546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@region.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14:paraId="38F1A712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29A32A7E" w14:textId="77777777" w:rsidR="007B4414" w:rsidRDefault="007B441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3A1EC27" w14:textId="77777777" w:rsidR="00C8362D" w:rsidRPr="00D21756" w:rsidRDefault="00796007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C8362D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5ED7FD8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234E35B2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8362D" w:rsidRPr="00D21756" w14:paraId="3C82765B" w14:textId="77777777" w:rsidTr="001365F0">
        <w:tc>
          <w:tcPr>
            <w:tcW w:w="9889" w:type="dxa"/>
            <w:gridSpan w:val="8"/>
          </w:tcPr>
          <w:p w14:paraId="54A0EBCA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C8362D" w:rsidRPr="00D21756" w14:paraId="48A93A99" w14:textId="77777777" w:rsidTr="001365F0">
        <w:tc>
          <w:tcPr>
            <w:tcW w:w="1668" w:type="dxa"/>
          </w:tcPr>
          <w:p w14:paraId="74034FF5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3E1F4E1C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5204556C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0B4DF47E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C8362D" w:rsidRPr="00D21756" w14:paraId="28932247" w14:textId="77777777" w:rsidTr="001365F0">
        <w:trPr>
          <w:trHeight w:val="2305"/>
        </w:trPr>
        <w:tc>
          <w:tcPr>
            <w:tcW w:w="9889" w:type="dxa"/>
            <w:gridSpan w:val="8"/>
          </w:tcPr>
          <w:p w14:paraId="1F39DB99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14:paraId="09AA3229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152FD80" w14:textId="77777777" w:rsidR="00C8362D" w:rsidRPr="003E4268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7D3F097" w14:textId="77777777" w:rsidR="00C8362D" w:rsidRPr="003E4268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28C1A993" w14:textId="77777777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F96C846" w14:textId="77777777" w:rsidR="00FD4202" w:rsidRDefault="00FD4202" w:rsidP="00FD4202"/>
    <w:p w14:paraId="468DEE09" w14:textId="77777777" w:rsidR="00C8362D" w:rsidRDefault="00C8362D" w:rsidP="00FD4202"/>
    <w:p w14:paraId="4DF1A97C" w14:textId="77777777" w:rsidR="00C8362D" w:rsidRDefault="00C8362D" w:rsidP="00FD4202"/>
    <w:p w14:paraId="4AFFC832" w14:textId="77777777" w:rsidR="00C8362D" w:rsidRDefault="00C8362D" w:rsidP="00FD4202"/>
    <w:p w14:paraId="51B01150" w14:textId="77777777" w:rsidR="00C8362D" w:rsidRDefault="00C8362D" w:rsidP="00FD4202"/>
    <w:p w14:paraId="6A94FA29" w14:textId="77777777" w:rsidR="00C8362D" w:rsidRDefault="00C8362D" w:rsidP="00FD4202"/>
    <w:p w14:paraId="704DD766" w14:textId="77777777" w:rsidR="007E5795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p w14:paraId="754D6275" w14:textId="77777777" w:rsidR="007E5795" w:rsidRPr="00C8497D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sectPr w:rsidR="007E5795" w:rsidRPr="00C8497D" w:rsidSect="00A538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1FFF" w14:textId="77777777" w:rsidR="00484A8C" w:rsidRDefault="00484A8C" w:rsidP="00CB220A">
      <w:r>
        <w:separator/>
      </w:r>
    </w:p>
  </w:endnote>
  <w:endnote w:type="continuationSeparator" w:id="0">
    <w:p w14:paraId="3682FB9E" w14:textId="77777777" w:rsidR="00484A8C" w:rsidRDefault="00484A8C" w:rsidP="00C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AD1D" w14:textId="77777777" w:rsidR="00AB5F6E" w:rsidRDefault="00AB5F6E" w:rsidP="00CB220A">
    <w:pPr>
      <w:pStyle w:val="Stopka"/>
      <w:rPr>
        <w:rStyle w:val="Numerstrony"/>
        <w:b/>
        <w:sz w:val="16"/>
        <w:szCs w:val="16"/>
      </w:rPr>
    </w:pPr>
  </w:p>
  <w:p w14:paraId="41AF132B" w14:textId="77777777" w:rsidR="00CB220A" w:rsidRPr="00763BA2" w:rsidRDefault="00796007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w:pict w14:anchorId="03B33B8B">
        <v:line id="_x0000_s2049" style="position:absolute;z-index:251655680" from="0,-.8pt" to="180pt,-.8pt"/>
      </w:pic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14:paraId="747F262B" w14:textId="5337ACF8"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1D518F" w:rsidRPr="00673E8B">
      <w:rPr>
        <w:sz w:val="16"/>
      </w:rPr>
      <w:t>enia konsumenta – Załącznik nr 3</w:t>
    </w:r>
    <w:r w:rsidR="00CD1711">
      <w:rPr>
        <w:sz w:val="16"/>
      </w:rPr>
      <w:t xml:space="preserve"> </w:t>
    </w:r>
    <w:r w:rsidR="000D65B7">
      <w:rPr>
        <w:sz w:val="16"/>
      </w:rPr>
      <w:t>(wyd. 7 z dnia 25.02.2019</w:t>
    </w:r>
    <w:r w:rsidR="00CD1711">
      <w:rPr>
        <w:sz w:val="16"/>
      </w:rPr>
      <w:t xml:space="preserve"> r.</w:t>
    </w:r>
    <w:r w:rsidR="00AB5F6E">
      <w:rPr>
        <w:sz w:val="16"/>
      </w:rPr>
      <w:t>)</w:t>
    </w:r>
    <w:r w:rsidR="00CD1711">
      <w:rPr>
        <w:sz w:val="16"/>
      </w:rPr>
      <w:t xml:space="preserve"> 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CD1711">
      <w:rPr>
        <w:sz w:val="16"/>
      </w:rPr>
      <w:t>(</w:t>
    </w:r>
    <w:r w:rsidR="00D31B54" w:rsidRPr="00673E8B">
      <w:rPr>
        <w:sz w:val="16"/>
      </w:rPr>
      <w:t>FJ-56</w:t>
    </w:r>
    <w:r w:rsidR="00796007">
      <w:rPr>
        <w:sz w:val="16"/>
      </w:rPr>
      <w:t>/P</w:t>
    </w:r>
    <w:r w:rsidR="00CD1711">
      <w:rPr>
        <w:sz w:val="16"/>
      </w:rPr>
      <w:t>)</w:t>
    </w:r>
  </w:p>
  <w:p w14:paraId="4CE83FBF" w14:textId="77777777" w:rsidR="006955B1" w:rsidRDefault="006955B1" w:rsidP="00CB220A">
    <w:pPr>
      <w:pStyle w:val="Stopka"/>
    </w:pPr>
  </w:p>
  <w:p w14:paraId="04E2739B" w14:textId="77777777" w:rsidR="006955B1" w:rsidRDefault="006955B1" w:rsidP="00CB220A">
    <w:pPr>
      <w:pStyle w:val="Stopka"/>
    </w:pPr>
  </w:p>
  <w:p w14:paraId="7E79C664" w14:textId="77777777" w:rsidR="006955B1" w:rsidRDefault="006955B1" w:rsidP="00CB220A">
    <w:pPr>
      <w:pStyle w:val="Stopka"/>
    </w:pPr>
  </w:p>
  <w:p w14:paraId="20BCD64D" w14:textId="77777777" w:rsidR="006955B1" w:rsidRDefault="006955B1" w:rsidP="00CB220A">
    <w:pPr>
      <w:pStyle w:val="Stopka"/>
    </w:pPr>
  </w:p>
  <w:p w14:paraId="07761813" w14:textId="77777777" w:rsidR="006955B1" w:rsidRPr="00673E8B" w:rsidRDefault="006955B1" w:rsidP="00CB2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0CD4" w14:textId="77777777" w:rsidR="00484A8C" w:rsidRDefault="00484A8C" w:rsidP="00CB220A">
      <w:r>
        <w:separator/>
      </w:r>
    </w:p>
  </w:footnote>
  <w:footnote w:type="continuationSeparator" w:id="0">
    <w:p w14:paraId="708B85C8" w14:textId="77777777" w:rsidR="00484A8C" w:rsidRDefault="00484A8C" w:rsidP="00C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9774" w14:textId="77777777" w:rsidR="006955B1" w:rsidRDefault="00796007">
    <w:pPr>
      <w:pStyle w:val="Nagwek"/>
    </w:pPr>
    <w:r>
      <w:rPr>
        <w:noProof/>
      </w:rPr>
      <w:pict w14:anchorId="3795AA4E">
        <v:line id="Łącznik prostoliniowy 5" o:spid="_x0000_s2052" style="position:absolute;flip:y;z-index:251658752;visibility:visible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4186C"/>
    <w:multiLevelType w:val="hybridMultilevel"/>
    <w:tmpl w:val="3A9E1FE0"/>
    <w:lvl w:ilvl="0" w:tplc="51E08B7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A8A29E1"/>
    <w:multiLevelType w:val="hybridMultilevel"/>
    <w:tmpl w:val="51AA7358"/>
    <w:lvl w:ilvl="0" w:tplc="E7B6F338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B093407"/>
    <w:multiLevelType w:val="hybridMultilevel"/>
    <w:tmpl w:val="9D4C1D3A"/>
    <w:lvl w:ilvl="0" w:tplc="B5BA4E12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4530C17"/>
    <w:multiLevelType w:val="hybridMultilevel"/>
    <w:tmpl w:val="AD8418E6"/>
    <w:lvl w:ilvl="0" w:tplc="4E5693EE">
      <w:numFmt w:val="bullet"/>
      <w:lvlText w:val=""/>
      <w:lvlJc w:val="left"/>
      <w:pPr>
        <w:ind w:left="24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6" w15:restartNumberingAfterBreak="0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15128"/>
    <w:multiLevelType w:val="hybridMultilevel"/>
    <w:tmpl w:val="DDEEB224"/>
    <w:lvl w:ilvl="0" w:tplc="1F0C676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CC0"/>
    <w:rsid w:val="000220FE"/>
    <w:rsid w:val="00057C7E"/>
    <w:rsid w:val="0007282E"/>
    <w:rsid w:val="000D2A67"/>
    <w:rsid w:val="000D65B7"/>
    <w:rsid w:val="0010117A"/>
    <w:rsid w:val="00111D1E"/>
    <w:rsid w:val="0011769B"/>
    <w:rsid w:val="00117C34"/>
    <w:rsid w:val="00123596"/>
    <w:rsid w:val="00155F0C"/>
    <w:rsid w:val="00162E63"/>
    <w:rsid w:val="00186B57"/>
    <w:rsid w:val="00195F2F"/>
    <w:rsid w:val="001B7EA7"/>
    <w:rsid w:val="001D518F"/>
    <w:rsid w:val="001E7427"/>
    <w:rsid w:val="001F68CC"/>
    <w:rsid w:val="0020152E"/>
    <w:rsid w:val="00225109"/>
    <w:rsid w:val="002370D0"/>
    <w:rsid w:val="00250D62"/>
    <w:rsid w:val="00262C73"/>
    <w:rsid w:val="00263CA3"/>
    <w:rsid w:val="00271003"/>
    <w:rsid w:val="00273EF4"/>
    <w:rsid w:val="0028155D"/>
    <w:rsid w:val="002A3A5E"/>
    <w:rsid w:val="002B4D15"/>
    <w:rsid w:val="002D3385"/>
    <w:rsid w:val="003034E1"/>
    <w:rsid w:val="00327335"/>
    <w:rsid w:val="003336BE"/>
    <w:rsid w:val="0034378F"/>
    <w:rsid w:val="00366B2C"/>
    <w:rsid w:val="00383AD0"/>
    <w:rsid w:val="00386535"/>
    <w:rsid w:val="0039511E"/>
    <w:rsid w:val="003A7A8E"/>
    <w:rsid w:val="003F2476"/>
    <w:rsid w:val="00403559"/>
    <w:rsid w:val="00432C67"/>
    <w:rsid w:val="00451BE2"/>
    <w:rsid w:val="00484A8C"/>
    <w:rsid w:val="0049463E"/>
    <w:rsid w:val="004A6068"/>
    <w:rsid w:val="00510275"/>
    <w:rsid w:val="00514A3B"/>
    <w:rsid w:val="00531AFC"/>
    <w:rsid w:val="00533BEF"/>
    <w:rsid w:val="00591E40"/>
    <w:rsid w:val="00594E41"/>
    <w:rsid w:val="005D0DDD"/>
    <w:rsid w:val="005F660E"/>
    <w:rsid w:val="005F7DB3"/>
    <w:rsid w:val="00632619"/>
    <w:rsid w:val="00673E8B"/>
    <w:rsid w:val="006955B1"/>
    <w:rsid w:val="006E0191"/>
    <w:rsid w:val="006E0CC0"/>
    <w:rsid w:val="006E2DFD"/>
    <w:rsid w:val="00706ED6"/>
    <w:rsid w:val="00707B5A"/>
    <w:rsid w:val="00720465"/>
    <w:rsid w:val="0072679E"/>
    <w:rsid w:val="00730D25"/>
    <w:rsid w:val="007508A4"/>
    <w:rsid w:val="00751C87"/>
    <w:rsid w:val="00763BA2"/>
    <w:rsid w:val="00765EF9"/>
    <w:rsid w:val="00780359"/>
    <w:rsid w:val="00796007"/>
    <w:rsid w:val="007B4414"/>
    <w:rsid w:val="007B7FB6"/>
    <w:rsid w:val="007E5795"/>
    <w:rsid w:val="007F7763"/>
    <w:rsid w:val="008164F2"/>
    <w:rsid w:val="00841642"/>
    <w:rsid w:val="00882705"/>
    <w:rsid w:val="0089360B"/>
    <w:rsid w:val="008A6DA4"/>
    <w:rsid w:val="008B1BAD"/>
    <w:rsid w:val="008D173E"/>
    <w:rsid w:val="008E0CC9"/>
    <w:rsid w:val="008E2AF8"/>
    <w:rsid w:val="008E2E0D"/>
    <w:rsid w:val="0092034C"/>
    <w:rsid w:val="009242DC"/>
    <w:rsid w:val="009917EB"/>
    <w:rsid w:val="009B6E2A"/>
    <w:rsid w:val="009C7EB5"/>
    <w:rsid w:val="009F7015"/>
    <w:rsid w:val="00A034B0"/>
    <w:rsid w:val="00A239B1"/>
    <w:rsid w:val="00A4404D"/>
    <w:rsid w:val="00A538C2"/>
    <w:rsid w:val="00A64692"/>
    <w:rsid w:val="00A733B7"/>
    <w:rsid w:val="00AB5F6E"/>
    <w:rsid w:val="00B11478"/>
    <w:rsid w:val="00B223E4"/>
    <w:rsid w:val="00B368FA"/>
    <w:rsid w:val="00B64C1E"/>
    <w:rsid w:val="00B84B1E"/>
    <w:rsid w:val="00BC36EE"/>
    <w:rsid w:val="00BE51C8"/>
    <w:rsid w:val="00C03F08"/>
    <w:rsid w:val="00C40687"/>
    <w:rsid w:val="00C5219E"/>
    <w:rsid w:val="00C6252F"/>
    <w:rsid w:val="00C71D44"/>
    <w:rsid w:val="00C8362D"/>
    <w:rsid w:val="00C8497D"/>
    <w:rsid w:val="00C96BC2"/>
    <w:rsid w:val="00CB220A"/>
    <w:rsid w:val="00CD1711"/>
    <w:rsid w:val="00D15936"/>
    <w:rsid w:val="00D20A67"/>
    <w:rsid w:val="00D3097B"/>
    <w:rsid w:val="00D31B54"/>
    <w:rsid w:val="00D31C26"/>
    <w:rsid w:val="00D558F4"/>
    <w:rsid w:val="00D6275D"/>
    <w:rsid w:val="00D701A9"/>
    <w:rsid w:val="00D84278"/>
    <w:rsid w:val="00D94D3F"/>
    <w:rsid w:val="00E84546"/>
    <w:rsid w:val="00EC0DD5"/>
    <w:rsid w:val="00EC5359"/>
    <w:rsid w:val="00F023D8"/>
    <w:rsid w:val="00F20973"/>
    <w:rsid w:val="00F302AF"/>
    <w:rsid w:val="00F309FF"/>
    <w:rsid w:val="00F35F3F"/>
    <w:rsid w:val="00F375CC"/>
    <w:rsid w:val="00F4141E"/>
    <w:rsid w:val="00F44758"/>
    <w:rsid w:val="00F7648E"/>
    <w:rsid w:val="00FC5E07"/>
    <w:rsid w:val="00FD4202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25BC17B"/>
  <w15:docId w15:val="{CB4D81B8-A2DE-4605-9897-BCFC7DE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8362D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83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836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Agnieszka Szubert</cp:lastModifiedBy>
  <cp:revision>9</cp:revision>
  <cp:lastPrinted>2017-12-27T07:28:00Z</cp:lastPrinted>
  <dcterms:created xsi:type="dcterms:W3CDTF">2018-05-08T11:45:00Z</dcterms:created>
  <dcterms:modified xsi:type="dcterms:W3CDTF">2020-07-06T10:09:00Z</dcterms:modified>
</cp:coreProperties>
</file>